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72EA9591" w:rsidR="00A56680" w:rsidRPr="005B77A9" w:rsidRDefault="00A56680" w:rsidP="00A56680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 w:rsidRPr="005B77A9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="007521EE" w:rsidRPr="005B77A9">
        <w:rPr>
          <w:b/>
          <w:bCs/>
          <w:sz w:val="28"/>
          <w:szCs w:val="28"/>
          <w:lang w:eastAsia="en-US" w:bidi="ru-RU"/>
        </w:rPr>
        <w:t>ОО</w:t>
      </w:r>
      <w:r w:rsidR="00147C26" w:rsidRPr="005B77A9">
        <w:rPr>
          <w:b/>
          <w:bCs/>
          <w:sz w:val="28"/>
          <w:szCs w:val="28"/>
          <w:lang w:eastAsia="en-US" w:bidi="ru-RU"/>
        </w:rPr>
        <w:t>О «</w:t>
      </w:r>
      <w:r w:rsidR="005B77A9" w:rsidRPr="005B77A9">
        <w:rPr>
          <w:b/>
          <w:bCs/>
          <w:sz w:val="28"/>
          <w:szCs w:val="28"/>
          <w:lang w:eastAsia="en-US" w:bidi="ru-RU"/>
        </w:rPr>
        <w:t>Концерн «</w:t>
      </w:r>
      <w:proofErr w:type="spellStart"/>
      <w:r w:rsidR="005B77A9" w:rsidRPr="005B77A9">
        <w:rPr>
          <w:b/>
          <w:bCs/>
          <w:sz w:val="28"/>
          <w:szCs w:val="28"/>
          <w:lang w:eastAsia="en-US" w:bidi="ru-RU"/>
        </w:rPr>
        <w:t>Инмаш</w:t>
      </w:r>
      <w:proofErr w:type="spellEnd"/>
      <w:r w:rsidR="009558DA" w:rsidRPr="005B77A9">
        <w:rPr>
          <w:sz w:val="28"/>
          <w:szCs w:val="28"/>
          <w:lang w:eastAsia="en-US" w:bidi="ru-RU"/>
        </w:rPr>
        <w:t>»</w:t>
      </w:r>
      <w:r w:rsidRPr="005B77A9">
        <w:rPr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5B77A9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287F66C7" w14:textId="03376714" w:rsidR="009825A4" w:rsidRPr="005B77A9" w:rsidRDefault="00A56680" w:rsidP="009825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 w:rsidR="009D388B">
        <w:rPr>
          <w:sz w:val="28"/>
          <w:szCs w:val="28"/>
          <w:lang w:eastAsia="en-US" w:bidi="ru-RU"/>
        </w:rPr>
        <w:t>ООО</w:t>
      </w:r>
      <w:r w:rsidR="007521EE" w:rsidRPr="005B77A9">
        <w:rPr>
          <w:sz w:val="28"/>
          <w:szCs w:val="28"/>
          <w:lang w:eastAsia="en-US" w:bidi="ru-RU"/>
        </w:rPr>
        <w:t xml:space="preserve"> </w:t>
      </w:r>
      <w:r w:rsidR="00147C26" w:rsidRPr="005B77A9">
        <w:rPr>
          <w:sz w:val="28"/>
          <w:szCs w:val="28"/>
          <w:lang w:eastAsia="en-US" w:bidi="ru-RU"/>
        </w:rPr>
        <w:t>«</w:t>
      </w:r>
      <w:r w:rsidR="00F933C0" w:rsidRPr="005B77A9">
        <w:rPr>
          <w:sz w:val="28"/>
          <w:szCs w:val="28"/>
          <w:lang w:eastAsia="en-US" w:bidi="ru-RU"/>
        </w:rPr>
        <w:t>Концерн «</w:t>
      </w:r>
      <w:proofErr w:type="spellStart"/>
      <w:r w:rsidR="00F933C0" w:rsidRPr="005B77A9">
        <w:rPr>
          <w:sz w:val="28"/>
          <w:szCs w:val="28"/>
          <w:lang w:eastAsia="en-US" w:bidi="ru-RU"/>
        </w:rPr>
        <w:t>Инмаш</w:t>
      </w:r>
      <w:proofErr w:type="spellEnd"/>
      <w:r w:rsidR="00147C26" w:rsidRPr="005B77A9">
        <w:rPr>
          <w:sz w:val="28"/>
          <w:szCs w:val="28"/>
          <w:lang w:eastAsia="en-US" w:bidi="ru-RU"/>
        </w:rPr>
        <w:t>»</w:t>
      </w:r>
      <w:r w:rsidR="0087373D" w:rsidRPr="005B77A9">
        <w:rPr>
          <w:sz w:val="28"/>
          <w:szCs w:val="28"/>
          <w:lang w:eastAsia="en-US" w:bidi="ru-RU"/>
        </w:rPr>
        <w:t xml:space="preserve"> (Россия</w:t>
      </w:r>
      <w:r w:rsidR="00F933C0" w:rsidRPr="005B77A9">
        <w:rPr>
          <w:sz w:val="28"/>
          <w:szCs w:val="28"/>
          <w:lang w:eastAsia="en-US" w:bidi="ru-RU"/>
        </w:rPr>
        <w:t>, Башкортостан</w:t>
      </w:r>
      <w:r w:rsidR="0087373D" w:rsidRPr="005B77A9">
        <w:rPr>
          <w:sz w:val="28"/>
          <w:szCs w:val="28"/>
          <w:lang w:eastAsia="en-US" w:bidi="ru-RU"/>
        </w:rPr>
        <w:t>)</w:t>
      </w:r>
      <w:r w:rsidRPr="005B77A9">
        <w:rPr>
          <w:sz w:val="28"/>
          <w:szCs w:val="28"/>
          <w:lang w:eastAsia="en-US" w:bidi="ru-RU"/>
        </w:rPr>
        <w:t>.</w:t>
      </w:r>
      <w:r w:rsidR="0087373D" w:rsidRPr="005B77A9">
        <w:rPr>
          <w:sz w:val="28"/>
          <w:szCs w:val="28"/>
          <w:lang w:eastAsia="en-US" w:bidi="ru-RU"/>
        </w:rPr>
        <w:t xml:space="preserve"> </w:t>
      </w:r>
    </w:p>
    <w:p w14:paraId="6BA4BAC8" w14:textId="4FDACDE6" w:rsidR="00A2712B" w:rsidRPr="005B77A9" w:rsidRDefault="007521EE" w:rsidP="00A271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 xml:space="preserve">ООО </w:t>
      </w:r>
      <w:r w:rsidR="00F933C0" w:rsidRPr="005B77A9">
        <w:rPr>
          <w:sz w:val="28"/>
          <w:szCs w:val="28"/>
          <w:lang w:eastAsia="en-US" w:bidi="ru-RU"/>
        </w:rPr>
        <w:t>«Концерн «</w:t>
      </w:r>
      <w:proofErr w:type="spellStart"/>
      <w:r w:rsidR="00F933C0" w:rsidRPr="005B77A9">
        <w:rPr>
          <w:sz w:val="28"/>
          <w:szCs w:val="28"/>
          <w:lang w:eastAsia="en-US" w:bidi="ru-RU"/>
        </w:rPr>
        <w:t>Инмаш</w:t>
      </w:r>
      <w:proofErr w:type="spellEnd"/>
      <w:r w:rsidR="00F933C0" w:rsidRPr="005B77A9">
        <w:rPr>
          <w:sz w:val="28"/>
          <w:szCs w:val="28"/>
          <w:lang w:eastAsia="en-US" w:bidi="ru-RU"/>
        </w:rPr>
        <w:t xml:space="preserve">» </w:t>
      </w:r>
      <w:r w:rsidR="0028275B">
        <w:rPr>
          <w:sz w:val="28"/>
          <w:szCs w:val="28"/>
          <w:lang w:eastAsia="en-US" w:bidi="ru-RU"/>
        </w:rPr>
        <w:t>–</w:t>
      </w:r>
      <w:r w:rsidR="0028275B" w:rsidRPr="005B77A9">
        <w:rPr>
          <w:sz w:val="28"/>
          <w:szCs w:val="28"/>
          <w:lang w:eastAsia="en-US" w:bidi="ru-RU"/>
        </w:rPr>
        <w:t xml:space="preserve"> </w:t>
      </w:r>
      <w:r w:rsidR="00F933C0" w:rsidRPr="005B77A9">
        <w:rPr>
          <w:sz w:val="28"/>
          <w:szCs w:val="28"/>
          <w:lang w:eastAsia="en-US" w:bidi="ru-RU"/>
        </w:rPr>
        <w:t xml:space="preserve">один из ведущих российских производителей </w:t>
      </w:r>
      <w:proofErr w:type="spellStart"/>
      <w:r w:rsidR="00A2712B" w:rsidRPr="005B77A9">
        <w:rPr>
          <w:sz w:val="28"/>
          <w:szCs w:val="28"/>
          <w:lang w:eastAsia="en-US" w:bidi="ru-RU"/>
        </w:rPr>
        <w:t>шарико</w:t>
      </w:r>
      <w:proofErr w:type="spellEnd"/>
      <w:r w:rsidR="00A2712B" w:rsidRPr="005B77A9">
        <w:rPr>
          <w:sz w:val="28"/>
          <w:szCs w:val="28"/>
          <w:lang w:eastAsia="en-US" w:bidi="ru-RU"/>
        </w:rPr>
        <w:t>-винтовых передач (ШВП) и винт-гаек скольжения (ВГС). С 1982 года предприятие поставляет продукцию в интересах оборонной, транспортной, энергетической и станкостроительной отраслей</w:t>
      </w:r>
      <w:r w:rsidRPr="005B77A9">
        <w:rPr>
          <w:sz w:val="28"/>
          <w:szCs w:val="28"/>
          <w:lang w:eastAsia="en-US" w:bidi="ru-RU"/>
        </w:rPr>
        <w:t>.</w:t>
      </w:r>
      <w:r w:rsidR="00A2712B" w:rsidRPr="005B77A9">
        <w:rPr>
          <w:sz w:val="28"/>
          <w:szCs w:val="28"/>
          <w:lang w:eastAsia="en-US" w:bidi="ru-RU"/>
        </w:rPr>
        <w:t xml:space="preserve"> Производственная площадка в г. Стерлитамак функционирует в полном замкнутом цикле: от механообработки до термообработки, сборки, испытаний и упаковки. Изделия предприятия обеспечивают стабильность, точность</w:t>
      </w:r>
      <w:r w:rsidR="0028275B">
        <w:rPr>
          <w:sz w:val="28"/>
          <w:szCs w:val="28"/>
          <w:lang w:eastAsia="en-US" w:bidi="ru-RU"/>
        </w:rPr>
        <w:t xml:space="preserve"> </w:t>
      </w:r>
      <w:r w:rsidR="00A2712B" w:rsidRPr="005B77A9">
        <w:rPr>
          <w:sz w:val="28"/>
          <w:szCs w:val="28"/>
          <w:lang w:eastAsia="en-US" w:bidi="ru-RU"/>
        </w:rPr>
        <w:t>и высокие эксплуатационные характеристики оборудования в различных отраслях.</w:t>
      </w:r>
    </w:p>
    <w:p w14:paraId="0D982448" w14:textId="3E6F5B49" w:rsidR="00A2712B" w:rsidRPr="005B77A9" w:rsidRDefault="00A2712B" w:rsidP="00A271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 xml:space="preserve">На сегодняшний день Концерн освоил более 2000 типоразмеров ШВП </w:t>
      </w:r>
      <w:r w:rsidR="00997D43">
        <w:rPr>
          <w:sz w:val="28"/>
          <w:szCs w:val="28"/>
          <w:lang w:eastAsia="en-US" w:bidi="ru-RU"/>
        </w:rPr>
        <w:br/>
      </w:r>
      <w:r w:rsidRPr="005B77A9">
        <w:rPr>
          <w:sz w:val="28"/>
          <w:szCs w:val="28"/>
          <w:lang w:eastAsia="en-US" w:bidi="ru-RU"/>
        </w:rPr>
        <w:t xml:space="preserve">и ВГС, а также имеет возможность изготовления изделий по индивидуальным чертежам или образцам заказчика. Продукция сертифицирована и включена </w:t>
      </w:r>
      <w:r w:rsidR="00997D43">
        <w:rPr>
          <w:sz w:val="28"/>
          <w:szCs w:val="28"/>
          <w:lang w:eastAsia="en-US" w:bidi="ru-RU"/>
        </w:rPr>
        <w:br/>
      </w:r>
      <w:r w:rsidRPr="005B77A9">
        <w:rPr>
          <w:sz w:val="28"/>
          <w:szCs w:val="28"/>
          <w:lang w:eastAsia="en-US" w:bidi="ru-RU"/>
        </w:rPr>
        <w:t xml:space="preserve">в реестр Минпромторга России как производимая на территории Российской Федерации, что дает дополнительные </w:t>
      </w:r>
      <w:r w:rsidR="00E12042" w:rsidRPr="005B77A9">
        <w:rPr>
          <w:sz w:val="28"/>
          <w:szCs w:val="28"/>
          <w:lang w:eastAsia="en-US" w:bidi="ru-RU"/>
        </w:rPr>
        <w:t>преимущества при участии в конкурсах, тендерах и государственных программах поддержки промышленности.</w:t>
      </w:r>
    </w:p>
    <w:p w14:paraId="04BBD390" w14:textId="0BB4099D" w:rsidR="00E12042" w:rsidRPr="005B77A9" w:rsidRDefault="00E12042" w:rsidP="00A271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 xml:space="preserve">Постоянными заказчиками компании являются ПАО «КАМАЗ», </w:t>
      </w:r>
      <w:r w:rsidR="0028275B">
        <w:rPr>
          <w:sz w:val="28"/>
          <w:szCs w:val="28"/>
          <w:lang w:eastAsia="en-US" w:bidi="ru-RU"/>
        </w:rPr>
        <w:br/>
      </w:r>
      <w:r w:rsidRPr="005B77A9">
        <w:rPr>
          <w:sz w:val="28"/>
          <w:szCs w:val="28"/>
          <w:lang w:eastAsia="en-US" w:bidi="ru-RU"/>
        </w:rPr>
        <w:t>АО «Концерн ВКО «Алмаз-Антей», ПАО «Автодизель», ПАО «</w:t>
      </w:r>
      <w:proofErr w:type="spellStart"/>
      <w:r w:rsidRPr="005B77A9">
        <w:rPr>
          <w:sz w:val="28"/>
          <w:szCs w:val="28"/>
          <w:lang w:eastAsia="en-US" w:bidi="ru-RU"/>
        </w:rPr>
        <w:t>Курганмаш</w:t>
      </w:r>
      <w:proofErr w:type="spellEnd"/>
      <w:r w:rsidR="009D388B">
        <w:rPr>
          <w:sz w:val="28"/>
          <w:szCs w:val="28"/>
          <w:lang w:eastAsia="en-US" w:bidi="ru-RU"/>
        </w:rPr>
        <w:t>-</w:t>
      </w:r>
      <w:r w:rsidRPr="005B77A9">
        <w:rPr>
          <w:sz w:val="28"/>
          <w:szCs w:val="28"/>
          <w:lang w:eastAsia="en-US" w:bidi="ru-RU"/>
        </w:rPr>
        <w:t>завод», ООО «</w:t>
      </w:r>
      <w:proofErr w:type="spellStart"/>
      <w:r w:rsidRPr="005B77A9">
        <w:rPr>
          <w:sz w:val="28"/>
          <w:szCs w:val="28"/>
          <w:lang w:eastAsia="en-US" w:bidi="ru-RU"/>
        </w:rPr>
        <w:t>Станкомашстрой</w:t>
      </w:r>
      <w:proofErr w:type="spellEnd"/>
      <w:r w:rsidRPr="005B77A9">
        <w:rPr>
          <w:sz w:val="28"/>
          <w:szCs w:val="28"/>
          <w:lang w:eastAsia="en-US" w:bidi="ru-RU"/>
        </w:rPr>
        <w:t xml:space="preserve">», ГК «СТАН», и другие предприятия, зарекомендовавшие себя как флагманы отечественной промышленности. </w:t>
      </w:r>
    </w:p>
    <w:p w14:paraId="0399ECAB" w14:textId="510DD65C" w:rsidR="00E12042" w:rsidRPr="005B77A9" w:rsidRDefault="00E12042" w:rsidP="00A271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>Наряду с поставками ООО «Концерн «</w:t>
      </w:r>
      <w:proofErr w:type="spellStart"/>
      <w:r w:rsidRPr="005B77A9">
        <w:rPr>
          <w:sz w:val="28"/>
          <w:szCs w:val="28"/>
          <w:lang w:eastAsia="en-US" w:bidi="ru-RU"/>
        </w:rPr>
        <w:t>Инмаш</w:t>
      </w:r>
      <w:proofErr w:type="spellEnd"/>
      <w:r w:rsidRPr="005B77A9">
        <w:rPr>
          <w:sz w:val="28"/>
          <w:szCs w:val="28"/>
          <w:lang w:eastAsia="en-US" w:bidi="ru-RU"/>
        </w:rPr>
        <w:t xml:space="preserve">» обеспечивает гарантийное и постгарантийное обслуживание, что снижает эксплуатационные риски </w:t>
      </w:r>
      <w:r w:rsidR="00997D43">
        <w:rPr>
          <w:sz w:val="28"/>
          <w:szCs w:val="28"/>
          <w:lang w:eastAsia="en-US" w:bidi="ru-RU"/>
        </w:rPr>
        <w:br/>
      </w:r>
      <w:r w:rsidRPr="005B77A9">
        <w:rPr>
          <w:sz w:val="28"/>
          <w:szCs w:val="28"/>
          <w:lang w:eastAsia="en-US" w:bidi="ru-RU"/>
        </w:rPr>
        <w:t>и формирует основу для стабильного и долгосрочного партнерства.</w:t>
      </w:r>
    </w:p>
    <w:p w14:paraId="20BBA251" w14:textId="6FD0967B" w:rsidR="00E12042" w:rsidRPr="005B77A9" w:rsidRDefault="00E12042" w:rsidP="00A271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>В целях расширения промышленного взаимодействия и установления кооперационных связей</w:t>
      </w:r>
      <w:r w:rsidR="005B77A9" w:rsidRPr="005B77A9">
        <w:rPr>
          <w:sz w:val="28"/>
          <w:szCs w:val="28"/>
          <w:lang w:eastAsia="en-US" w:bidi="ru-RU"/>
        </w:rPr>
        <w:t xml:space="preserve"> ООО «Концерн «</w:t>
      </w:r>
      <w:proofErr w:type="spellStart"/>
      <w:r w:rsidR="005B77A9" w:rsidRPr="005B77A9">
        <w:rPr>
          <w:sz w:val="28"/>
          <w:szCs w:val="28"/>
          <w:lang w:eastAsia="en-US" w:bidi="ru-RU"/>
        </w:rPr>
        <w:t>Инмаш</w:t>
      </w:r>
      <w:proofErr w:type="spellEnd"/>
      <w:r w:rsidR="005B77A9" w:rsidRPr="005B77A9">
        <w:rPr>
          <w:sz w:val="28"/>
          <w:szCs w:val="28"/>
          <w:lang w:eastAsia="en-US" w:bidi="ru-RU"/>
        </w:rPr>
        <w:t xml:space="preserve">» приглашает промышленные организации пензенского региона посетить производственную площадку </w:t>
      </w:r>
      <w:r w:rsidR="00997D43">
        <w:rPr>
          <w:sz w:val="28"/>
          <w:szCs w:val="28"/>
          <w:lang w:eastAsia="en-US" w:bidi="ru-RU"/>
        </w:rPr>
        <w:br/>
      </w:r>
      <w:r w:rsidR="005B77A9" w:rsidRPr="005B77A9">
        <w:rPr>
          <w:sz w:val="28"/>
          <w:szCs w:val="28"/>
          <w:lang w:eastAsia="en-US" w:bidi="ru-RU"/>
        </w:rPr>
        <w:t>в г. Стерлитамак для личного ознакомления с техническими возможностями Концерна.</w:t>
      </w:r>
    </w:p>
    <w:p w14:paraId="509AF844" w14:textId="77777777" w:rsidR="00F073AB" w:rsidRDefault="00F073AB" w:rsidP="00F073AB">
      <w:pPr>
        <w:ind w:firstLine="709"/>
        <w:jc w:val="both"/>
        <w:rPr>
          <w:sz w:val="28"/>
          <w:szCs w:val="28"/>
          <w:lang w:eastAsia="en-US" w:bidi="ru-RU"/>
        </w:rPr>
      </w:pPr>
    </w:p>
    <w:p w14:paraId="1EA939F3" w14:textId="02058CBE" w:rsidR="00F073AB" w:rsidRPr="005B77A9" w:rsidRDefault="00F073AB" w:rsidP="00F073AB">
      <w:pPr>
        <w:ind w:firstLine="709"/>
        <w:jc w:val="both"/>
        <w:rPr>
          <w:sz w:val="28"/>
          <w:szCs w:val="28"/>
        </w:rPr>
      </w:pPr>
      <w:r w:rsidRPr="005B77A9">
        <w:rPr>
          <w:sz w:val="28"/>
          <w:szCs w:val="28"/>
          <w:lang w:eastAsia="en-US" w:bidi="ru-RU"/>
        </w:rPr>
        <w:t xml:space="preserve">Каталог </w:t>
      </w:r>
      <w:r w:rsidR="006E799B">
        <w:rPr>
          <w:sz w:val="28"/>
          <w:szCs w:val="28"/>
          <w:lang w:eastAsia="en-US" w:bidi="ru-RU"/>
        </w:rPr>
        <w:t>т</w:t>
      </w:r>
      <w:r w:rsidRPr="005B77A9">
        <w:rPr>
          <w:sz w:val="28"/>
          <w:szCs w:val="28"/>
          <w:lang w:eastAsia="en-US" w:bidi="ru-RU"/>
        </w:rPr>
        <w:t xml:space="preserve">ипоразмеров ШВП ООО Концерн </w:t>
      </w:r>
      <w:proofErr w:type="spellStart"/>
      <w:r w:rsidRPr="005B77A9">
        <w:rPr>
          <w:sz w:val="28"/>
          <w:szCs w:val="28"/>
          <w:lang w:eastAsia="en-US" w:bidi="ru-RU"/>
        </w:rPr>
        <w:t>Инмаш</w:t>
      </w:r>
      <w:proofErr w:type="spellEnd"/>
      <w:r w:rsidRPr="005B77A9">
        <w:rPr>
          <w:sz w:val="28"/>
          <w:szCs w:val="28"/>
          <w:lang w:eastAsia="en-US" w:bidi="ru-RU"/>
        </w:rPr>
        <w:t xml:space="preserve"> прилагается.</w:t>
      </w:r>
    </w:p>
    <w:p w14:paraId="6A7839AA" w14:textId="77777777" w:rsidR="002A0416" w:rsidRPr="005B77A9" w:rsidRDefault="002A0416" w:rsidP="009558DA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</w:p>
    <w:p w14:paraId="06462942" w14:textId="03E6BE94" w:rsidR="009558DA" w:rsidRPr="005B77A9" w:rsidRDefault="009558DA" w:rsidP="009558DA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  <w:r w:rsidRPr="005B77A9">
        <w:rPr>
          <w:sz w:val="28"/>
          <w:szCs w:val="28"/>
          <w:u w:val="single"/>
          <w:lang w:eastAsia="en-US" w:bidi="ru-RU"/>
        </w:rPr>
        <w:t xml:space="preserve">Контакты </w:t>
      </w:r>
      <w:r w:rsidR="001A0A5D" w:rsidRPr="005B77A9">
        <w:rPr>
          <w:sz w:val="28"/>
          <w:szCs w:val="28"/>
          <w:u w:val="single"/>
          <w:lang w:eastAsia="en-US" w:bidi="ru-RU"/>
        </w:rPr>
        <w:t>ОО</w:t>
      </w:r>
      <w:r w:rsidRPr="005B77A9">
        <w:rPr>
          <w:sz w:val="28"/>
          <w:szCs w:val="28"/>
          <w:u w:val="single"/>
          <w:lang w:eastAsia="en-US" w:bidi="ru-RU"/>
        </w:rPr>
        <w:t>О «</w:t>
      </w:r>
      <w:r w:rsidR="005B77A9" w:rsidRPr="005B77A9">
        <w:rPr>
          <w:sz w:val="28"/>
          <w:szCs w:val="28"/>
          <w:u w:val="single"/>
          <w:lang w:eastAsia="en-US" w:bidi="ru-RU"/>
        </w:rPr>
        <w:t>Концерн «</w:t>
      </w:r>
      <w:proofErr w:type="spellStart"/>
      <w:r w:rsidR="005B77A9" w:rsidRPr="005B77A9">
        <w:rPr>
          <w:sz w:val="28"/>
          <w:szCs w:val="28"/>
          <w:u w:val="single"/>
          <w:lang w:eastAsia="en-US" w:bidi="ru-RU"/>
        </w:rPr>
        <w:t>Инмаш</w:t>
      </w:r>
      <w:proofErr w:type="spellEnd"/>
      <w:r w:rsidRPr="005B77A9">
        <w:rPr>
          <w:sz w:val="28"/>
          <w:szCs w:val="28"/>
          <w:u w:val="single"/>
          <w:lang w:eastAsia="en-US" w:bidi="ru-RU"/>
        </w:rPr>
        <w:t>»:</w:t>
      </w:r>
    </w:p>
    <w:p w14:paraId="2CE108FF" w14:textId="1AFC8DDB" w:rsidR="002A0416" w:rsidRPr="005B77A9" w:rsidRDefault="009558DA" w:rsidP="002A0416">
      <w:pPr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>Адрес:</w:t>
      </w:r>
      <w:r w:rsidR="002A0416" w:rsidRPr="005B77A9">
        <w:rPr>
          <w:sz w:val="28"/>
          <w:szCs w:val="28"/>
          <w:lang w:eastAsia="en-US" w:bidi="ru-RU"/>
        </w:rPr>
        <w:t xml:space="preserve"> </w:t>
      </w:r>
      <w:r w:rsidR="005B77A9" w:rsidRPr="005B77A9">
        <w:rPr>
          <w:sz w:val="28"/>
          <w:szCs w:val="28"/>
          <w:lang w:eastAsia="en-US" w:bidi="ru-RU"/>
        </w:rPr>
        <w:t>453130</w:t>
      </w:r>
      <w:r w:rsidR="00A064A5" w:rsidRPr="005B77A9">
        <w:rPr>
          <w:sz w:val="28"/>
          <w:szCs w:val="28"/>
          <w:lang w:eastAsia="en-US" w:bidi="ru-RU"/>
        </w:rPr>
        <w:t xml:space="preserve">, </w:t>
      </w:r>
      <w:r w:rsidR="005B77A9" w:rsidRPr="005B77A9">
        <w:rPr>
          <w:sz w:val="28"/>
          <w:szCs w:val="28"/>
          <w:lang w:eastAsia="en-US" w:bidi="ru-RU"/>
        </w:rPr>
        <w:t xml:space="preserve">Республика Башкортостан, </w:t>
      </w:r>
      <w:r w:rsidR="002A0416" w:rsidRPr="005B77A9">
        <w:rPr>
          <w:sz w:val="28"/>
          <w:szCs w:val="28"/>
          <w:lang w:eastAsia="en-US" w:bidi="ru-RU"/>
        </w:rPr>
        <w:t xml:space="preserve">г. </w:t>
      </w:r>
      <w:r w:rsidR="00194D60" w:rsidRPr="005B77A9">
        <w:rPr>
          <w:sz w:val="28"/>
          <w:szCs w:val="28"/>
          <w:lang w:eastAsia="en-US" w:bidi="ru-RU"/>
        </w:rPr>
        <w:t>С</w:t>
      </w:r>
      <w:r w:rsidR="005B77A9" w:rsidRPr="005B77A9">
        <w:rPr>
          <w:sz w:val="28"/>
          <w:szCs w:val="28"/>
          <w:lang w:eastAsia="en-US" w:bidi="ru-RU"/>
        </w:rPr>
        <w:t>терлитамак</w:t>
      </w:r>
      <w:r w:rsidR="00194D60" w:rsidRPr="005B77A9">
        <w:rPr>
          <w:sz w:val="28"/>
          <w:szCs w:val="28"/>
          <w:lang w:eastAsia="en-US" w:bidi="ru-RU"/>
        </w:rPr>
        <w:t xml:space="preserve">, </w:t>
      </w:r>
      <w:r w:rsidR="005B77A9" w:rsidRPr="005B77A9">
        <w:rPr>
          <w:sz w:val="28"/>
          <w:szCs w:val="28"/>
          <w:lang w:eastAsia="en-US" w:bidi="ru-RU"/>
        </w:rPr>
        <w:t>ул. Гоголя, 122</w:t>
      </w:r>
      <w:r w:rsidR="00A064A5" w:rsidRPr="005B77A9">
        <w:rPr>
          <w:sz w:val="28"/>
          <w:szCs w:val="28"/>
          <w:lang w:eastAsia="en-US" w:bidi="ru-RU"/>
        </w:rPr>
        <w:t>.</w:t>
      </w:r>
    </w:p>
    <w:p w14:paraId="2CB15983" w14:textId="73F3C6DD" w:rsidR="002A0416" w:rsidRPr="005B77A9" w:rsidRDefault="002A0416" w:rsidP="002A0416">
      <w:pPr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>Т</w:t>
      </w:r>
      <w:r w:rsidR="009558DA" w:rsidRPr="005B77A9">
        <w:rPr>
          <w:sz w:val="28"/>
          <w:szCs w:val="28"/>
          <w:lang w:eastAsia="en-US" w:bidi="ru-RU"/>
        </w:rPr>
        <w:t>ел</w:t>
      </w:r>
      <w:r w:rsidRPr="005B77A9">
        <w:rPr>
          <w:sz w:val="28"/>
          <w:szCs w:val="28"/>
          <w:lang w:eastAsia="en-US" w:bidi="ru-RU"/>
        </w:rPr>
        <w:t>ефон</w:t>
      </w:r>
      <w:r w:rsidR="009558DA" w:rsidRPr="005B77A9">
        <w:rPr>
          <w:sz w:val="28"/>
          <w:szCs w:val="28"/>
          <w:lang w:eastAsia="en-US" w:bidi="ru-RU"/>
        </w:rPr>
        <w:t xml:space="preserve">: </w:t>
      </w:r>
      <w:r w:rsidR="00A064A5" w:rsidRPr="005B77A9">
        <w:rPr>
          <w:sz w:val="28"/>
          <w:szCs w:val="28"/>
          <w:lang w:eastAsia="en-US" w:bidi="ru-RU"/>
        </w:rPr>
        <w:t>8</w:t>
      </w:r>
      <w:r w:rsidR="009558DA" w:rsidRPr="005B77A9">
        <w:rPr>
          <w:sz w:val="28"/>
          <w:szCs w:val="28"/>
          <w:lang w:eastAsia="en-US" w:bidi="ru-RU"/>
        </w:rPr>
        <w:t>(</w:t>
      </w:r>
      <w:r w:rsidR="005B77A9" w:rsidRPr="005B77A9">
        <w:rPr>
          <w:sz w:val="28"/>
          <w:szCs w:val="28"/>
          <w:lang w:eastAsia="en-US" w:bidi="ru-RU"/>
        </w:rPr>
        <w:t>3743</w:t>
      </w:r>
      <w:r w:rsidR="009558DA" w:rsidRPr="005B77A9">
        <w:rPr>
          <w:sz w:val="28"/>
          <w:szCs w:val="28"/>
          <w:lang w:eastAsia="en-US" w:bidi="ru-RU"/>
        </w:rPr>
        <w:t>)</w:t>
      </w:r>
      <w:r w:rsidR="005B77A9" w:rsidRPr="005B77A9">
        <w:rPr>
          <w:sz w:val="28"/>
          <w:szCs w:val="28"/>
          <w:lang w:eastAsia="en-US" w:bidi="ru-RU"/>
        </w:rPr>
        <w:t>26-58-17, 26-51-39</w:t>
      </w:r>
      <w:r w:rsidRPr="005B77A9">
        <w:rPr>
          <w:sz w:val="28"/>
          <w:szCs w:val="28"/>
          <w:lang w:eastAsia="en-US" w:bidi="ru-RU"/>
        </w:rPr>
        <w:t xml:space="preserve"> </w:t>
      </w:r>
    </w:p>
    <w:p w14:paraId="6B0A1454" w14:textId="26D616AC" w:rsidR="002A0416" w:rsidRPr="0028275B" w:rsidRDefault="002A0416" w:rsidP="002A0416">
      <w:pPr>
        <w:jc w:val="both"/>
        <w:rPr>
          <w:sz w:val="28"/>
          <w:szCs w:val="28"/>
          <w:lang w:eastAsia="en-US" w:bidi="ru-RU"/>
        </w:rPr>
      </w:pPr>
      <w:r w:rsidRPr="0028275B">
        <w:rPr>
          <w:sz w:val="28"/>
          <w:szCs w:val="28"/>
          <w:lang w:eastAsia="en-US" w:bidi="ru-RU"/>
        </w:rPr>
        <w:t xml:space="preserve">Сайт: </w:t>
      </w:r>
      <w:r w:rsidR="0036610C" w:rsidRPr="005B77A9">
        <w:rPr>
          <w:sz w:val="28"/>
          <w:szCs w:val="28"/>
          <w:lang w:val="en-US" w:eastAsia="en-US" w:bidi="ru-RU"/>
        </w:rPr>
        <w:t>www</w:t>
      </w:r>
      <w:r w:rsidR="0036610C" w:rsidRPr="0028275B">
        <w:rPr>
          <w:sz w:val="28"/>
          <w:szCs w:val="28"/>
          <w:lang w:eastAsia="en-US" w:bidi="ru-RU"/>
        </w:rPr>
        <w:t>.</w:t>
      </w:r>
      <w:hyperlink r:id="rId4" w:history="1">
        <w:proofErr w:type="spellStart"/>
        <w:r w:rsidR="005B77A9" w:rsidRPr="005B77A9">
          <w:rPr>
            <w:sz w:val="28"/>
            <w:szCs w:val="28"/>
            <w:lang w:val="en-US" w:eastAsia="en-US" w:bidi="ru-RU"/>
          </w:rPr>
          <w:t>inmash</w:t>
        </w:r>
        <w:proofErr w:type="spellEnd"/>
        <w:r w:rsidR="00A064A5" w:rsidRPr="0028275B">
          <w:rPr>
            <w:sz w:val="28"/>
            <w:szCs w:val="28"/>
            <w:lang w:eastAsia="en-US" w:bidi="ru-RU"/>
          </w:rPr>
          <w:t>.</w:t>
        </w:r>
      </w:hyperlink>
      <w:r w:rsidR="005B77A9" w:rsidRPr="005B77A9">
        <w:rPr>
          <w:sz w:val="28"/>
          <w:szCs w:val="28"/>
          <w:lang w:val="en-US" w:eastAsia="en-US" w:bidi="ru-RU"/>
        </w:rPr>
        <w:t>info</w:t>
      </w:r>
      <w:r w:rsidRPr="0028275B">
        <w:rPr>
          <w:sz w:val="28"/>
          <w:szCs w:val="28"/>
          <w:lang w:eastAsia="en-US" w:bidi="ru-RU"/>
        </w:rPr>
        <w:t xml:space="preserve"> </w:t>
      </w:r>
    </w:p>
    <w:p w14:paraId="0C51F578" w14:textId="001F27EE" w:rsidR="005B77A9" w:rsidRDefault="002A0416" w:rsidP="00B402F1">
      <w:pPr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val="en-US" w:eastAsia="en-US" w:bidi="ru-RU"/>
        </w:rPr>
        <w:t>E</w:t>
      </w:r>
      <w:r w:rsidRPr="0045752B">
        <w:rPr>
          <w:sz w:val="28"/>
          <w:szCs w:val="28"/>
          <w:lang w:eastAsia="en-US" w:bidi="ru-RU"/>
        </w:rPr>
        <w:t>-</w:t>
      </w:r>
      <w:r w:rsidRPr="005B77A9">
        <w:rPr>
          <w:sz w:val="28"/>
          <w:szCs w:val="28"/>
          <w:lang w:val="en-US" w:eastAsia="en-US" w:bidi="ru-RU"/>
        </w:rPr>
        <w:t>mail</w:t>
      </w:r>
      <w:r w:rsidRPr="0045752B">
        <w:rPr>
          <w:sz w:val="28"/>
          <w:szCs w:val="28"/>
          <w:lang w:eastAsia="en-US" w:bidi="ru-RU"/>
        </w:rPr>
        <w:t xml:space="preserve">: </w:t>
      </w:r>
      <w:r w:rsidR="005B77A9" w:rsidRPr="005B77A9">
        <w:rPr>
          <w:sz w:val="28"/>
          <w:szCs w:val="28"/>
          <w:lang w:val="en-US" w:eastAsia="en-US" w:bidi="ru-RU"/>
        </w:rPr>
        <w:t>sale</w:t>
      </w:r>
      <w:r w:rsidR="0036610C" w:rsidRPr="0045752B">
        <w:rPr>
          <w:sz w:val="28"/>
          <w:szCs w:val="28"/>
          <w:lang w:eastAsia="en-US" w:bidi="ru-RU"/>
        </w:rPr>
        <w:t>@</w:t>
      </w:r>
      <w:proofErr w:type="spellStart"/>
      <w:r w:rsidR="005B77A9" w:rsidRPr="005B77A9">
        <w:rPr>
          <w:sz w:val="28"/>
          <w:szCs w:val="28"/>
          <w:lang w:val="en-US" w:eastAsia="en-US" w:bidi="ru-RU"/>
        </w:rPr>
        <w:t>inmash</w:t>
      </w:r>
      <w:proofErr w:type="spellEnd"/>
      <w:r w:rsidR="005B77A9" w:rsidRPr="0045752B">
        <w:rPr>
          <w:sz w:val="28"/>
          <w:szCs w:val="28"/>
          <w:lang w:eastAsia="en-US" w:bidi="ru-RU"/>
        </w:rPr>
        <w:t>.</w:t>
      </w:r>
      <w:r w:rsidR="005B77A9" w:rsidRPr="005B77A9">
        <w:rPr>
          <w:sz w:val="28"/>
          <w:szCs w:val="28"/>
          <w:lang w:val="en-US" w:eastAsia="en-US" w:bidi="ru-RU"/>
        </w:rPr>
        <w:t>info</w:t>
      </w:r>
      <w:r w:rsidR="0036610C" w:rsidRPr="0045752B">
        <w:rPr>
          <w:sz w:val="28"/>
          <w:szCs w:val="28"/>
          <w:lang w:eastAsia="en-US" w:bidi="ru-RU"/>
        </w:rPr>
        <w:t xml:space="preserve">, </w:t>
      </w:r>
      <w:r w:rsidR="005B77A9" w:rsidRPr="0045752B">
        <w:rPr>
          <w:sz w:val="28"/>
          <w:szCs w:val="28"/>
          <w:lang w:eastAsia="en-US" w:bidi="ru-RU"/>
        </w:rPr>
        <w:t>312</w:t>
      </w:r>
      <w:r w:rsidRPr="0045752B">
        <w:rPr>
          <w:sz w:val="28"/>
          <w:szCs w:val="28"/>
          <w:lang w:eastAsia="en-US" w:bidi="ru-RU"/>
        </w:rPr>
        <w:t>@</w:t>
      </w:r>
      <w:proofErr w:type="spellStart"/>
      <w:r w:rsidR="005B77A9" w:rsidRPr="005B77A9">
        <w:rPr>
          <w:sz w:val="28"/>
          <w:szCs w:val="28"/>
          <w:lang w:val="en-US" w:eastAsia="en-US" w:bidi="ru-RU"/>
        </w:rPr>
        <w:t>inmash</w:t>
      </w:r>
      <w:proofErr w:type="spellEnd"/>
      <w:r w:rsidRPr="0045752B">
        <w:rPr>
          <w:sz w:val="28"/>
          <w:szCs w:val="28"/>
          <w:lang w:eastAsia="en-US" w:bidi="ru-RU"/>
        </w:rPr>
        <w:t>.</w:t>
      </w:r>
      <w:r w:rsidR="005B77A9" w:rsidRPr="005B77A9">
        <w:rPr>
          <w:sz w:val="28"/>
          <w:szCs w:val="28"/>
          <w:lang w:val="en-US" w:eastAsia="en-US" w:bidi="ru-RU"/>
        </w:rPr>
        <w:t>info</w:t>
      </w:r>
      <w:r w:rsidR="009558DA" w:rsidRPr="0045752B">
        <w:rPr>
          <w:sz w:val="28"/>
          <w:szCs w:val="28"/>
          <w:lang w:eastAsia="en-US" w:bidi="ru-RU"/>
        </w:rPr>
        <w:t xml:space="preserve"> </w:t>
      </w:r>
      <w:r w:rsidR="0045752B">
        <w:rPr>
          <w:sz w:val="28"/>
          <w:szCs w:val="28"/>
          <w:lang w:eastAsia="en-US" w:bidi="ru-RU"/>
        </w:rPr>
        <w:t>(коммерческий отдел)</w:t>
      </w:r>
    </w:p>
    <w:p w14:paraId="550CC0E8" w14:textId="77777777" w:rsidR="00F073AB" w:rsidRPr="005B77A9" w:rsidRDefault="00F073AB" w:rsidP="00421783">
      <w:pPr>
        <w:jc w:val="both"/>
        <w:rPr>
          <w:sz w:val="28"/>
          <w:szCs w:val="28"/>
        </w:rPr>
      </w:pPr>
    </w:p>
    <w:sectPr w:rsidR="00F073AB" w:rsidRPr="005B77A9" w:rsidSect="00997D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47C26"/>
    <w:rsid w:val="00152742"/>
    <w:rsid w:val="00166319"/>
    <w:rsid w:val="00194D60"/>
    <w:rsid w:val="001A0A5D"/>
    <w:rsid w:val="001B1FF1"/>
    <w:rsid w:val="00224BF4"/>
    <w:rsid w:val="0028275B"/>
    <w:rsid w:val="002A0416"/>
    <w:rsid w:val="002A2F10"/>
    <w:rsid w:val="0036610C"/>
    <w:rsid w:val="003A5D26"/>
    <w:rsid w:val="0040098F"/>
    <w:rsid w:val="0040394A"/>
    <w:rsid w:val="00412F30"/>
    <w:rsid w:val="00421783"/>
    <w:rsid w:val="0045752B"/>
    <w:rsid w:val="004916A9"/>
    <w:rsid w:val="0049593A"/>
    <w:rsid w:val="004C3459"/>
    <w:rsid w:val="00500BCE"/>
    <w:rsid w:val="00561C74"/>
    <w:rsid w:val="0059304B"/>
    <w:rsid w:val="005A6F9A"/>
    <w:rsid w:val="005B77A9"/>
    <w:rsid w:val="00664251"/>
    <w:rsid w:val="0068647D"/>
    <w:rsid w:val="006E799B"/>
    <w:rsid w:val="007521EE"/>
    <w:rsid w:val="007D4325"/>
    <w:rsid w:val="0087373D"/>
    <w:rsid w:val="00873FFA"/>
    <w:rsid w:val="00874F37"/>
    <w:rsid w:val="008E4FB4"/>
    <w:rsid w:val="00934718"/>
    <w:rsid w:val="009350D3"/>
    <w:rsid w:val="009558DA"/>
    <w:rsid w:val="00970477"/>
    <w:rsid w:val="009825A4"/>
    <w:rsid w:val="00997D43"/>
    <w:rsid w:val="009D388B"/>
    <w:rsid w:val="00A064A5"/>
    <w:rsid w:val="00A2712B"/>
    <w:rsid w:val="00A56680"/>
    <w:rsid w:val="00B402F1"/>
    <w:rsid w:val="00C47346"/>
    <w:rsid w:val="00CA50E9"/>
    <w:rsid w:val="00CF0EE8"/>
    <w:rsid w:val="00D04F2C"/>
    <w:rsid w:val="00D2382B"/>
    <w:rsid w:val="00DE36EF"/>
    <w:rsid w:val="00E01429"/>
    <w:rsid w:val="00E12042"/>
    <w:rsid w:val="00F073AB"/>
    <w:rsid w:val="00F85670"/>
    <w:rsid w:val="00F9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B402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uboi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11</cp:revision>
  <dcterms:created xsi:type="dcterms:W3CDTF">2025-06-10T11:08:00Z</dcterms:created>
  <dcterms:modified xsi:type="dcterms:W3CDTF">2025-06-30T08:37:00Z</dcterms:modified>
</cp:coreProperties>
</file>